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5B04E" w14:textId="48C84C4E" w:rsidR="00442459" w:rsidRDefault="00442459" w:rsidP="00442459">
      <w:pPr>
        <w:rPr>
          <w:rFonts w:ascii="Arial" w:hAnsi="Arial" w:cs="Arial"/>
        </w:rPr>
      </w:pPr>
    </w:p>
    <w:p w14:paraId="47242F17" w14:textId="77777777" w:rsidR="00ED58D7" w:rsidRPr="001F5991" w:rsidRDefault="00ED58D7" w:rsidP="00442459">
      <w:pPr>
        <w:rPr>
          <w:rFonts w:ascii="Arial" w:hAnsi="Arial" w:cs="Arial"/>
        </w:rPr>
      </w:pPr>
    </w:p>
    <w:p w14:paraId="65196DE3" w14:textId="7A78CB78" w:rsidR="00442459" w:rsidRPr="001F5991" w:rsidRDefault="00442459" w:rsidP="00442459">
      <w:pPr>
        <w:jc w:val="center"/>
        <w:rPr>
          <w:rFonts w:ascii="Arial" w:hAnsi="Arial" w:cs="Arial"/>
          <w:sz w:val="56"/>
          <w:szCs w:val="56"/>
        </w:rPr>
      </w:pPr>
      <w:r w:rsidRPr="001F5991">
        <w:rPr>
          <w:rFonts w:ascii="Arial" w:hAnsi="Arial" w:cs="Arial"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272E3FC3" wp14:editId="3450ED96">
            <wp:simplePos x="0" y="0"/>
            <wp:positionH relativeFrom="column">
              <wp:posOffset>0</wp:posOffset>
            </wp:positionH>
            <wp:positionV relativeFrom="paragraph">
              <wp:posOffset>10795</wp:posOffset>
            </wp:positionV>
            <wp:extent cx="1540800" cy="1458000"/>
            <wp:effectExtent l="0" t="0" r="0" b="2540"/>
            <wp:wrapTight wrapText="bothSides">
              <wp:wrapPolygon edited="0">
                <wp:start x="0" y="0"/>
                <wp:lineTo x="0" y="21449"/>
                <wp:lineTo x="21369" y="21449"/>
                <wp:lineTo x="21369" y="0"/>
                <wp:lineTo x="0" y="0"/>
              </wp:wrapPolygon>
            </wp:wrapTight>
            <wp:docPr id="2" name="Picture 2" descr="Text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icon&#10;&#10;Description automatically generated"/>
                    <pic:cNvPicPr/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800" cy="145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46B4">
        <w:rPr>
          <w:rFonts w:ascii="Arial" w:hAnsi="Arial" w:cs="Arial"/>
          <w:sz w:val="56"/>
          <w:szCs w:val="56"/>
        </w:rPr>
        <w:t>ASHE Annual Conference 2026</w:t>
      </w:r>
    </w:p>
    <w:p w14:paraId="1B99773B" w14:textId="6E965A9E" w:rsidR="00442459" w:rsidRDefault="00A37683" w:rsidP="00442459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‘</w:t>
      </w:r>
      <w:r w:rsidR="00E246B4">
        <w:rPr>
          <w:rFonts w:ascii="Arial" w:hAnsi="Arial" w:cs="Arial"/>
          <w:sz w:val="56"/>
          <w:szCs w:val="56"/>
        </w:rPr>
        <w:t>Making School Unmissable</w:t>
      </w:r>
      <w:r w:rsidR="00102F64">
        <w:rPr>
          <w:rFonts w:ascii="Arial" w:hAnsi="Arial" w:cs="Arial"/>
          <w:sz w:val="56"/>
          <w:szCs w:val="56"/>
        </w:rPr>
        <w:t>’</w:t>
      </w:r>
    </w:p>
    <w:p w14:paraId="308BDBCA" w14:textId="007B9E31" w:rsidR="006A2836" w:rsidRDefault="006A2836" w:rsidP="00442459">
      <w:pPr>
        <w:jc w:val="center"/>
        <w:rPr>
          <w:rFonts w:ascii="Arial" w:hAnsi="Arial" w:cs="Arial"/>
          <w:sz w:val="56"/>
          <w:szCs w:val="56"/>
        </w:rPr>
      </w:pPr>
    </w:p>
    <w:p w14:paraId="69536539" w14:textId="647548E4" w:rsidR="00442459" w:rsidRPr="008C2EDB" w:rsidRDefault="006A2836" w:rsidP="008C2EDB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Book your place as soon as possible</w:t>
      </w:r>
    </w:p>
    <w:p w14:paraId="26EA8CF2" w14:textId="77777777" w:rsidR="008C2EDB" w:rsidRDefault="008C2EDB" w:rsidP="008C2EDB">
      <w:pPr>
        <w:jc w:val="center"/>
        <w:rPr>
          <w:rFonts w:ascii="Arial" w:hAnsi="Arial" w:cs="Arial"/>
          <w:color w:val="FF0000"/>
          <w:sz w:val="40"/>
          <w:szCs w:val="40"/>
        </w:rPr>
      </w:pPr>
    </w:p>
    <w:p w14:paraId="3F5F2FEC" w14:textId="3D0D7245" w:rsidR="00442459" w:rsidRPr="001F5991" w:rsidRDefault="00E92A15" w:rsidP="00442459">
      <w:pPr>
        <w:rPr>
          <w:rFonts w:ascii="Arial" w:hAnsi="Arial" w:cs="Arial"/>
          <w:color w:val="FF0000"/>
          <w:sz w:val="40"/>
          <w:szCs w:val="40"/>
        </w:rPr>
      </w:pPr>
      <w:r>
        <w:rPr>
          <w:rFonts w:ascii="Arial" w:hAnsi="Arial" w:cs="Arial"/>
          <w:color w:val="FF0000"/>
          <w:sz w:val="40"/>
          <w:szCs w:val="40"/>
        </w:rPr>
        <w:t>Date</w:t>
      </w:r>
      <w:r w:rsidR="00442459" w:rsidRPr="001F5991">
        <w:rPr>
          <w:rFonts w:ascii="Arial" w:hAnsi="Arial" w:cs="Arial"/>
          <w:color w:val="FF0000"/>
          <w:sz w:val="40"/>
          <w:szCs w:val="40"/>
        </w:rPr>
        <w:t>:</w:t>
      </w:r>
      <w:r w:rsidR="00442459" w:rsidRPr="001F5991">
        <w:rPr>
          <w:rFonts w:ascii="Arial" w:hAnsi="Arial" w:cs="Arial"/>
          <w:color w:val="FF0000"/>
          <w:sz w:val="40"/>
          <w:szCs w:val="40"/>
        </w:rPr>
        <w:tab/>
      </w:r>
      <w:r w:rsidR="00442459" w:rsidRPr="001F5991">
        <w:rPr>
          <w:rFonts w:ascii="Arial" w:hAnsi="Arial" w:cs="Arial"/>
          <w:color w:val="FF0000"/>
          <w:sz w:val="40"/>
          <w:szCs w:val="40"/>
        </w:rPr>
        <w:tab/>
      </w:r>
      <w:r w:rsidR="00442459">
        <w:rPr>
          <w:rFonts w:ascii="Arial" w:hAnsi="Arial" w:cs="Arial"/>
          <w:color w:val="FF0000"/>
          <w:sz w:val="40"/>
          <w:szCs w:val="40"/>
        </w:rPr>
        <w:tab/>
      </w:r>
      <w:r w:rsidR="00E246B4">
        <w:rPr>
          <w:rFonts w:ascii="Arial" w:hAnsi="Arial" w:cs="Arial"/>
          <w:color w:val="000000" w:themeColor="text1"/>
          <w:sz w:val="32"/>
          <w:szCs w:val="32"/>
        </w:rPr>
        <w:t>5</w:t>
      </w:r>
      <w:r w:rsidRPr="00E92A15">
        <w:rPr>
          <w:rFonts w:ascii="Arial" w:hAnsi="Arial" w:cs="Arial"/>
          <w:color w:val="000000" w:themeColor="text1"/>
          <w:sz w:val="32"/>
          <w:szCs w:val="32"/>
          <w:vertAlign w:val="superscript"/>
        </w:rPr>
        <w:t>th</w:t>
      </w:r>
      <w:r w:rsidR="00E246B4">
        <w:rPr>
          <w:rFonts w:ascii="Arial" w:hAnsi="Arial" w:cs="Arial"/>
          <w:color w:val="000000" w:themeColor="text1"/>
          <w:sz w:val="32"/>
          <w:szCs w:val="32"/>
        </w:rPr>
        <w:t xml:space="preserve"> June 2026</w:t>
      </w:r>
    </w:p>
    <w:p w14:paraId="3AAA6D4F" w14:textId="2A623520" w:rsidR="00442459" w:rsidRDefault="00442459" w:rsidP="006527B6">
      <w:pPr>
        <w:ind w:left="2880" w:hanging="2880"/>
        <w:rPr>
          <w:rFonts w:ascii="Arial" w:hAnsi="Arial" w:cs="Arial"/>
          <w:color w:val="000000" w:themeColor="text1"/>
          <w:sz w:val="32"/>
          <w:szCs w:val="32"/>
        </w:rPr>
      </w:pPr>
      <w:r w:rsidRPr="001F5991">
        <w:rPr>
          <w:rFonts w:ascii="Arial" w:hAnsi="Arial" w:cs="Arial"/>
          <w:color w:val="FF0000"/>
          <w:sz w:val="40"/>
          <w:szCs w:val="40"/>
        </w:rPr>
        <w:t>Venue:</w:t>
      </w:r>
      <w:r w:rsidRPr="001F5991">
        <w:rPr>
          <w:rFonts w:ascii="Arial" w:hAnsi="Arial" w:cs="Arial"/>
          <w:color w:val="FF0000"/>
          <w:sz w:val="40"/>
          <w:szCs w:val="40"/>
        </w:rPr>
        <w:tab/>
      </w:r>
      <w:r w:rsidR="00E92A15">
        <w:rPr>
          <w:rFonts w:ascii="Arial" w:hAnsi="Arial" w:cs="Arial"/>
          <w:color w:val="000000" w:themeColor="text1"/>
          <w:sz w:val="32"/>
          <w:szCs w:val="32"/>
        </w:rPr>
        <w:t>Chelmsford City Race Course</w:t>
      </w:r>
      <w:r w:rsidRPr="00A23EF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E246B4">
        <w:rPr>
          <w:rFonts w:ascii="Arial" w:hAnsi="Arial" w:cs="Arial"/>
          <w:color w:val="000000" w:themeColor="text1"/>
          <w:sz w:val="32"/>
          <w:szCs w:val="32"/>
        </w:rPr>
        <w:t>9:0</w:t>
      </w:r>
      <w:r w:rsidR="000512E5">
        <w:rPr>
          <w:rFonts w:ascii="Arial" w:hAnsi="Arial" w:cs="Arial"/>
          <w:color w:val="000000" w:themeColor="text1"/>
          <w:sz w:val="32"/>
          <w:szCs w:val="32"/>
        </w:rPr>
        <w:t>0</w:t>
      </w:r>
      <w:r w:rsidR="00102F64">
        <w:rPr>
          <w:rFonts w:ascii="Arial" w:hAnsi="Arial" w:cs="Arial"/>
          <w:color w:val="000000" w:themeColor="text1"/>
          <w:sz w:val="32"/>
          <w:szCs w:val="32"/>
        </w:rPr>
        <w:t xml:space="preserve">am – </w:t>
      </w:r>
      <w:r w:rsidR="00E246B4">
        <w:rPr>
          <w:rFonts w:ascii="Arial" w:hAnsi="Arial" w:cs="Arial"/>
          <w:color w:val="000000" w:themeColor="text1"/>
          <w:sz w:val="32"/>
          <w:szCs w:val="32"/>
        </w:rPr>
        <w:t>3</w:t>
      </w:r>
      <w:r w:rsidR="00102F64">
        <w:rPr>
          <w:rFonts w:ascii="Arial" w:hAnsi="Arial" w:cs="Arial"/>
          <w:color w:val="000000" w:themeColor="text1"/>
          <w:sz w:val="32"/>
          <w:szCs w:val="32"/>
        </w:rPr>
        <w:t>:30</w:t>
      </w:r>
      <w:r w:rsidR="00E92A15">
        <w:rPr>
          <w:rFonts w:ascii="Arial" w:hAnsi="Arial" w:cs="Arial"/>
          <w:color w:val="000000" w:themeColor="text1"/>
          <w:sz w:val="32"/>
          <w:szCs w:val="32"/>
        </w:rPr>
        <w:t>pm</w:t>
      </w:r>
    </w:p>
    <w:p w14:paraId="37304EB6" w14:textId="50BB863B" w:rsidR="00442459" w:rsidRPr="008C2EDB" w:rsidRDefault="00E92A15" w:rsidP="008C2EDB">
      <w:pPr>
        <w:ind w:left="2160" w:hanging="2160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ab/>
      </w:r>
      <w:r>
        <w:rPr>
          <w:rFonts w:ascii="Arial" w:hAnsi="Arial" w:cs="Arial"/>
          <w:color w:val="000000" w:themeColor="text1"/>
          <w:sz w:val="32"/>
          <w:szCs w:val="32"/>
        </w:rPr>
        <w:tab/>
        <w:t>R</w:t>
      </w:r>
      <w:r w:rsidR="006527B6">
        <w:rPr>
          <w:rFonts w:ascii="Arial" w:hAnsi="Arial" w:cs="Arial"/>
          <w:color w:val="000000" w:themeColor="text1"/>
          <w:sz w:val="32"/>
          <w:szCs w:val="32"/>
        </w:rPr>
        <w:t xml:space="preserve">egistration </w:t>
      </w:r>
      <w:r w:rsidR="00E246B4">
        <w:rPr>
          <w:rFonts w:ascii="Arial" w:hAnsi="Arial" w:cs="Arial"/>
          <w:color w:val="000000" w:themeColor="text1"/>
          <w:sz w:val="32"/>
          <w:szCs w:val="32"/>
        </w:rPr>
        <w:t>and coffee from 8:30</w:t>
      </w:r>
      <w:r>
        <w:rPr>
          <w:rFonts w:ascii="Arial" w:hAnsi="Arial" w:cs="Arial"/>
          <w:color w:val="000000" w:themeColor="text1"/>
          <w:sz w:val="32"/>
          <w:szCs w:val="32"/>
        </w:rPr>
        <w:t>am</w:t>
      </w:r>
    </w:p>
    <w:p w14:paraId="496A3D46" w14:textId="77777777" w:rsidR="007830B9" w:rsidRDefault="00442459" w:rsidP="00442459">
      <w:pPr>
        <w:rPr>
          <w:rFonts w:ascii="Arial" w:hAnsi="Arial" w:cs="Arial"/>
          <w:sz w:val="40"/>
          <w:szCs w:val="40"/>
        </w:rPr>
      </w:pPr>
      <w:r w:rsidRPr="001F5991">
        <w:rPr>
          <w:rFonts w:ascii="Arial" w:hAnsi="Arial" w:cs="Arial"/>
          <w:color w:val="FF0000"/>
          <w:sz w:val="40"/>
          <w:szCs w:val="40"/>
        </w:rPr>
        <w:t>Speakers:</w:t>
      </w:r>
      <w:r w:rsidR="00E92A15">
        <w:rPr>
          <w:rFonts w:ascii="Arial" w:hAnsi="Arial" w:cs="Arial"/>
          <w:sz w:val="40"/>
          <w:szCs w:val="40"/>
        </w:rPr>
        <w:tab/>
      </w:r>
    </w:p>
    <w:p w14:paraId="65F8F16B" w14:textId="72087480" w:rsidR="00877535" w:rsidRDefault="00E92A15" w:rsidP="00442459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ab/>
      </w:r>
    </w:p>
    <w:p w14:paraId="24B6FCC0" w14:textId="2EA0732E" w:rsidR="00877535" w:rsidRDefault="00877535" w:rsidP="008C2EDB">
      <w:pPr>
        <w:jc w:val="center"/>
        <w:rPr>
          <w:rFonts w:asciiTheme="minorHAnsi" w:hAnsiTheme="minorHAnsi" w:cstheme="minorHAnsi"/>
          <w:iCs/>
          <w:color w:val="FF0000"/>
          <w:sz w:val="28"/>
          <w:szCs w:val="28"/>
        </w:rPr>
      </w:pPr>
    </w:p>
    <w:p w14:paraId="49BBAB71" w14:textId="4B8E4A6D" w:rsidR="009B02AA" w:rsidRDefault="00E246B4" w:rsidP="00E246B4">
      <w:pPr>
        <w:rPr>
          <w:rFonts w:asciiTheme="minorHAnsi" w:hAnsiTheme="minorHAnsi" w:cstheme="minorHAnsi"/>
          <w:iCs/>
          <w:color w:val="FF0000"/>
          <w:sz w:val="28"/>
          <w:szCs w:val="28"/>
        </w:rPr>
      </w:pPr>
      <w:r>
        <w:rPr>
          <w:rFonts w:asciiTheme="minorHAnsi" w:hAnsiTheme="minorHAnsi" w:cstheme="minorHAnsi"/>
          <w:iCs/>
          <w:color w:val="FF0000"/>
          <w:sz w:val="28"/>
          <w:szCs w:val="28"/>
        </w:rPr>
        <w:t xml:space="preserve">9:00am </w:t>
      </w:r>
      <w:r>
        <w:rPr>
          <w:rFonts w:asciiTheme="minorHAnsi" w:hAnsiTheme="minorHAnsi" w:cstheme="minorHAnsi"/>
          <w:iCs/>
          <w:color w:val="FF0000"/>
          <w:sz w:val="28"/>
          <w:szCs w:val="28"/>
        </w:rPr>
        <w:tab/>
        <w:t>Rachel McFarlane – Key Note Speaker ‘Making School Unmissable’</w:t>
      </w:r>
    </w:p>
    <w:p w14:paraId="2CCA0526" w14:textId="77777777" w:rsidR="00E246B4" w:rsidRDefault="00E246B4" w:rsidP="00E246B4">
      <w:pPr>
        <w:rPr>
          <w:rFonts w:asciiTheme="minorHAnsi" w:hAnsiTheme="minorHAnsi" w:cstheme="minorHAnsi"/>
          <w:iCs/>
          <w:color w:val="FF0000"/>
          <w:sz w:val="28"/>
          <w:szCs w:val="28"/>
        </w:rPr>
      </w:pPr>
    </w:p>
    <w:p w14:paraId="7A45F187" w14:textId="4F2015F1" w:rsidR="00E246B4" w:rsidRDefault="00E246B4" w:rsidP="008320FB">
      <w:pPr>
        <w:ind w:left="1440"/>
        <w:rPr>
          <w:rFonts w:asciiTheme="minorHAnsi" w:hAnsiTheme="minorHAnsi" w:cstheme="minorHAnsi"/>
          <w:iCs/>
          <w:color w:val="FF0000"/>
          <w:sz w:val="28"/>
          <w:szCs w:val="28"/>
        </w:rPr>
      </w:pPr>
      <w:r w:rsidRPr="007143FD">
        <w:rPr>
          <w:rFonts w:ascii="Arial" w:hAnsi="Arial" w:cs="Arial"/>
          <w:color w:val="222222"/>
        </w:rPr>
        <w:t>Rachel's presentation focuses on re-engaging students and staff by fostering five key actionable senses: purpose, success, belonging, empowerment and adventure. She will provide practical strategies for creating a vibrant, inclusive and essential school culture to improve attendance and engagement.</w:t>
      </w:r>
    </w:p>
    <w:p w14:paraId="62453A68" w14:textId="3CD017BE" w:rsidR="000512E5" w:rsidRDefault="000512E5" w:rsidP="000512E5">
      <w:pPr>
        <w:rPr>
          <w:rFonts w:asciiTheme="minorHAnsi" w:hAnsiTheme="minorHAnsi" w:cstheme="minorHAnsi"/>
          <w:iCs/>
          <w:color w:val="FF0000"/>
          <w:sz w:val="28"/>
          <w:szCs w:val="28"/>
        </w:rPr>
      </w:pPr>
    </w:p>
    <w:p w14:paraId="3B7AD041" w14:textId="3BEC3337" w:rsidR="000512E5" w:rsidRDefault="00102F64" w:rsidP="000512E5">
      <w:pPr>
        <w:rPr>
          <w:rFonts w:asciiTheme="minorHAnsi" w:hAnsiTheme="minorHAnsi" w:cstheme="minorHAnsi"/>
          <w:iCs/>
          <w:color w:val="FF0000"/>
          <w:sz w:val="28"/>
          <w:szCs w:val="28"/>
        </w:rPr>
      </w:pPr>
      <w:r>
        <w:rPr>
          <w:rFonts w:asciiTheme="minorHAnsi" w:hAnsiTheme="minorHAnsi" w:cstheme="minorHAnsi"/>
          <w:iCs/>
          <w:color w:val="FF0000"/>
          <w:sz w:val="28"/>
          <w:szCs w:val="28"/>
        </w:rPr>
        <w:t>10:30</w:t>
      </w:r>
      <w:r w:rsidR="000512E5">
        <w:rPr>
          <w:rFonts w:asciiTheme="minorHAnsi" w:hAnsiTheme="minorHAnsi" w:cstheme="minorHAnsi"/>
          <w:iCs/>
          <w:color w:val="FF0000"/>
          <w:sz w:val="28"/>
          <w:szCs w:val="28"/>
        </w:rPr>
        <w:t xml:space="preserve"> </w:t>
      </w:r>
      <w:r w:rsidR="000512E5">
        <w:rPr>
          <w:rFonts w:asciiTheme="minorHAnsi" w:hAnsiTheme="minorHAnsi" w:cstheme="minorHAnsi"/>
          <w:iCs/>
          <w:color w:val="FF0000"/>
          <w:sz w:val="28"/>
          <w:szCs w:val="28"/>
        </w:rPr>
        <w:tab/>
      </w:r>
      <w:r w:rsidR="000512E5">
        <w:rPr>
          <w:rFonts w:asciiTheme="minorHAnsi" w:hAnsiTheme="minorHAnsi" w:cstheme="minorHAnsi"/>
          <w:iCs/>
          <w:color w:val="FF0000"/>
          <w:sz w:val="28"/>
          <w:szCs w:val="28"/>
        </w:rPr>
        <w:tab/>
        <w:t>Coffee break and time to browse sponsor stands</w:t>
      </w:r>
      <w:r w:rsidR="00E246B4">
        <w:rPr>
          <w:rFonts w:asciiTheme="minorHAnsi" w:hAnsiTheme="minorHAnsi" w:cstheme="minorHAnsi"/>
          <w:iCs/>
          <w:color w:val="FF0000"/>
          <w:sz w:val="28"/>
          <w:szCs w:val="28"/>
        </w:rPr>
        <w:t>.  This will include financial planning for retirement which has been requested by Heads.</w:t>
      </w:r>
    </w:p>
    <w:p w14:paraId="0DE2112D" w14:textId="34B99A7B" w:rsidR="000512E5" w:rsidRDefault="000512E5" w:rsidP="000512E5">
      <w:pPr>
        <w:rPr>
          <w:rFonts w:asciiTheme="minorHAnsi" w:hAnsiTheme="minorHAnsi" w:cstheme="minorHAnsi"/>
          <w:iCs/>
          <w:color w:val="FF0000"/>
          <w:sz w:val="28"/>
          <w:szCs w:val="28"/>
        </w:rPr>
      </w:pPr>
    </w:p>
    <w:p w14:paraId="133BD4B9" w14:textId="77777777" w:rsidR="008320FB" w:rsidRDefault="00102F64" w:rsidP="000512E5">
      <w:pPr>
        <w:ind w:left="1440" w:hanging="1440"/>
        <w:rPr>
          <w:rFonts w:ascii="Arial" w:hAnsi="Arial" w:cs="Arial"/>
          <w:color w:val="222222"/>
        </w:rPr>
      </w:pPr>
      <w:r>
        <w:rPr>
          <w:rFonts w:asciiTheme="minorHAnsi" w:hAnsiTheme="minorHAnsi" w:cstheme="minorHAnsi"/>
          <w:iCs/>
          <w:color w:val="FF0000"/>
          <w:sz w:val="28"/>
          <w:szCs w:val="28"/>
        </w:rPr>
        <w:t>11:00</w:t>
      </w:r>
      <w:r w:rsidR="000512E5">
        <w:rPr>
          <w:rFonts w:asciiTheme="minorHAnsi" w:hAnsiTheme="minorHAnsi" w:cstheme="minorHAnsi"/>
          <w:iCs/>
          <w:color w:val="FF0000"/>
          <w:sz w:val="28"/>
          <w:szCs w:val="28"/>
        </w:rPr>
        <w:t xml:space="preserve">am </w:t>
      </w:r>
      <w:r w:rsidR="000512E5">
        <w:rPr>
          <w:rFonts w:asciiTheme="minorHAnsi" w:hAnsiTheme="minorHAnsi" w:cstheme="minorHAnsi"/>
          <w:iCs/>
          <w:color w:val="FF0000"/>
          <w:sz w:val="28"/>
          <w:szCs w:val="28"/>
        </w:rPr>
        <w:tab/>
      </w:r>
      <w:r w:rsidR="00E246B4" w:rsidRPr="008320FB">
        <w:rPr>
          <w:rFonts w:ascii="Arial" w:hAnsi="Arial" w:cs="Arial"/>
          <w:color w:val="FF0000"/>
        </w:rPr>
        <w:t xml:space="preserve">Gemma Simon, </w:t>
      </w:r>
      <w:r w:rsidR="00E246B4" w:rsidRPr="007143FD">
        <w:rPr>
          <w:rFonts w:ascii="Arial" w:hAnsi="Arial" w:cs="Arial"/>
          <w:color w:val="FF0000"/>
        </w:rPr>
        <w:t>is currently Director of Standards, Performance and Quality As</w:t>
      </w:r>
      <w:r w:rsidR="008320FB" w:rsidRPr="008320FB">
        <w:rPr>
          <w:rFonts w:ascii="Arial" w:hAnsi="Arial" w:cs="Arial"/>
          <w:color w:val="FF0000"/>
        </w:rPr>
        <w:t xml:space="preserve">surance at </w:t>
      </w:r>
      <w:proofErr w:type="spellStart"/>
      <w:r w:rsidR="008320FB" w:rsidRPr="008320FB">
        <w:rPr>
          <w:rFonts w:ascii="Arial" w:hAnsi="Arial" w:cs="Arial"/>
          <w:color w:val="FF0000"/>
        </w:rPr>
        <w:t>Consilium</w:t>
      </w:r>
      <w:proofErr w:type="spellEnd"/>
      <w:r w:rsidR="008320FB" w:rsidRPr="008320FB">
        <w:rPr>
          <w:rFonts w:ascii="Arial" w:hAnsi="Arial" w:cs="Arial"/>
          <w:color w:val="FF0000"/>
        </w:rPr>
        <w:t xml:space="preserve"> Academies</w:t>
      </w:r>
    </w:p>
    <w:p w14:paraId="6D3E7A02" w14:textId="77777777" w:rsidR="008320FB" w:rsidRDefault="008320FB" w:rsidP="000512E5">
      <w:pPr>
        <w:ind w:left="1440" w:hanging="1440"/>
        <w:rPr>
          <w:rFonts w:ascii="Arial" w:hAnsi="Arial" w:cs="Arial"/>
          <w:color w:val="222222"/>
        </w:rPr>
      </w:pPr>
    </w:p>
    <w:p w14:paraId="538FAD61" w14:textId="04D3E282" w:rsidR="00C8239E" w:rsidRDefault="008320FB" w:rsidP="008320FB">
      <w:pPr>
        <w:ind w:left="1440"/>
        <w:rPr>
          <w:rFonts w:asciiTheme="minorHAnsi" w:hAnsiTheme="minorHAnsi" w:cstheme="minorHAnsi"/>
          <w:iCs/>
          <w:color w:val="FF0000"/>
          <w:sz w:val="28"/>
          <w:szCs w:val="28"/>
        </w:rPr>
      </w:pPr>
      <w:proofErr w:type="spellStart"/>
      <w:r>
        <w:rPr>
          <w:rFonts w:ascii="Arial" w:hAnsi="Arial" w:cs="Arial"/>
          <w:color w:val="222222"/>
        </w:rPr>
        <w:t>Consilium</w:t>
      </w:r>
      <w:proofErr w:type="spellEnd"/>
      <w:r>
        <w:rPr>
          <w:rFonts w:ascii="Arial" w:hAnsi="Arial" w:cs="Arial"/>
          <w:color w:val="222222"/>
        </w:rPr>
        <w:t xml:space="preserve"> Academies is </w:t>
      </w:r>
      <w:r w:rsidR="00E246B4" w:rsidRPr="007143FD">
        <w:rPr>
          <w:rFonts w:ascii="Arial" w:hAnsi="Arial" w:cs="Arial"/>
          <w:color w:val="222222"/>
        </w:rPr>
        <w:t xml:space="preserve">based across Salford, South </w:t>
      </w:r>
      <w:r>
        <w:rPr>
          <w:rFonts w:ascii="Arial" w:hAnsi="Arial" w:cs="Arial"/>
          <w:color w:val="222222"/>
        </w:rPr>
        <w:t xml:space="preserve">Yorkshire and the North East of </w:t>
      </w:r>
      <w:r w:rsidR="00E246B4" w:rsidRPr="007143FD">
        <w:rPr>
          <w:rFonts w:ascii="Arial" w:hAnsi="Arial" w:cs="Arial"/>
          <w:color w:val="222222"/>
        </w:rPr>
        <w:t>England. Gemma will share with us her journey towards making school unmissable.</w:t>
      </w:r>
      <w:r w:rsidR="00E246B4">
        <w:rPr>
          <w:rFonts w:ascii="Arial" w:hAnsi="Arial" w:cs="Arial"/>
          <w:color w:val="222222"/>
        </w:rPr>
        <w:t xml:space="preserve">  This will include not only attendance but also improving achievement and pupil engagement in the classroom.</w:t>
      </w:r>
      <w:r>
        <w:rPr>
          <w:rFonts w:ascii="Arial" w:hAnsi="Arial" w:cs="Arial"/>
          <w:color w:val="222222"/>
        </w:rPr>
        <w:t xml:space="preserve">  She comes highly recommended by Heads in Essex who have worked with her.</w:t>
      </w:r>
    </w:p>
    <w:p w14:paraId="46CF3657" w14:textId="77777777" w:rsidR="00C8239E" w:rsidRDefault="00C8239E" w:rsidP="000512E5">
      <w:pPr>
        <w:ind w:left="1440" w:hanging="1440"/>
        <w:rPr>
          <w:rFonts w:asciiTheme="minorHAnsi" w:hAnsiTheme="minorHAnsi" w:cstheme="minorHAnsi"/>
          <w:iCs/>
          <w:color w:val="FF0000"/>
          <w:sz w:val="28"/>
          <w:szCs w:val="28"/>
        </w:rPr>
      </w:pPr>
    </w:p>
    <w:p w14:paraId="2BB50255" w14:textId="77777777" w:rsidR="00C8239E" w:rsidRDefault="00C8239E" w:rsidP="000512E5">
      <w:pPr>
        <w:ind w:left="1440" w:hanging="1440"/>
        <w:rPr>
          <w:rFonts w:asciiTheme="minorHAnsi" w:hAnsiTheme="minorHAnsi" w:cstheme="minorHAnsi"/>
          <w:iCs/>
          <w:color w:val="FF0000"/>
          <w:sz w:val="28"/>
          <w:szCs w:val="28"/>
        </w:rPr>
      </w:pPr>
    </w:p>
    <w:p w14:paraId="26FF1522" w14:textId="22DA712D" w:rsidR="000512E5" w:rsidRDefault="000512E5" w:rsidP="000512E5">
      <w:pPr>
        <w:ind w:left="1440" w:hanging="1440"/>
        <w:rPr>
          <w:rFonts w:asciiTheme="minorHAnsi" w:hAnsiTheme="minorHAnsi" w:cstheme="minorHAnsi"/>
          <w:iCs/>
          <w:color w:val="FF0000"/>
          <w:sz w:val="28"/>
          <w:szCs w:val="28"/>
        </w:rPr>
      </w:pPr>
    </w:p>
    <w:p w14:paraId="53FFF1A5" w14:textId="77777777" w:rsidR="00372285" w:rsidRDefault="00E246B4" w:rsidP="005F4FC2">
      <w:pPr>
        <w:ind w:left="1440" w:hanging="1440"/>
        <w:rPr>
          <w:rFonts w:ascii="Arial" w:hAnsi="Arial" w:cs="Arial"/>
          <w:color w:val="FF0000"/>
        </w:rPr>
      </w:pPr>
      <w:r>
        <w:rPr>
          <w:rFonts w:asciiTheme="minorHAnsi" w:hAnsiTheme="minorHAnsi" w:cstheme="minorHAnsi"/>
          <w:iCs/>
          <w:color w:val="FF0000"/>
          <w:sz w:val="28"/>
          <w:szCs w:val="28"/>
        </w:rPr>
        <w:t>12 Noon</w:t>
      </w:r>
      <w:r>
        <w:rPr>
          <w:rFonts w:asciiTheme="minorHAnsi" w:hAnsiTheme="minorHAnsi" w:cstheme="minorHAnsi"/>
          <w:iCs/>
          <w:color w:val="FF0000"/>
          <w:sz w:val="28"/>
          <w:szCs w:val="28"/>
        </w:rPr>
        <w:tab/>
        <w:t xml:space="preserve">Chris </w:t>
      </w:r>
      <w:proofErr w:type="spellStart"/>
      <w:r>
        <w:rPr>
          <w:rFonts w:asciiTheme="minorHAnsi" w:hAnsiTheme="minorHAnsi" w:cstheme="minorHAnsi"/>
          <w:iCs/>
          <w:color w:val="FF0000"/>
          <w:sz w:val="28"/>
          <w:szCs w:val="28"/>
        </w:rPr>
        <w:t>Ingate</w:t>
      </w:r>
      <w:proofErr w:type="spellEnd"/>
      <w:r>
        <w:rPr>
          <w:rFonts w:asciiTheme="minorHAnsi" w:hAnsiTheme="minorHAnsi" w:cstheme="minorHAnsi"/>
          <w:iCs/>
          <w:color w:val="FF0000"/>
          <w:sz w:val="28"/>
          <w:szCs w:val="28"/>
        </w:rPr>
        <w:t xml:space="preserve"> - </w:t>
      </w:r>
      <w:r w:rsidRPr="007143FD">
        <w:rPr>
          <w:rFonts w:ascii="Arial" w:hAnsi="Arial" w:cs="Arial"/>
          <w:color w:val="FF0000"/>
        </w:rPr>
        <w:t>ASCL Leadership upd</w:t>
      </w:r>
      <w:r w:rsidRPr="005F4FC2">
        <w:rPr>
          <w:rFonts w:ascii="Arial" w:hAnsi="Arial" w:cs="Arial"/>
          <w:color w:val="FF0000"/>
        </w:rPr>
        <w:t>ate</w:t>
      </w:r>
      <w:r w:rsidR="005F4FC2" w:rsidRPr="005F4FC2">
        <w:rPr>
          <w:rFonts w:ascii="Arial" w:hAnsi="Arial" w:cs="Arial"/>
          <w:color w:val="FF0000"/>
        </w:rPr>
        <w:t xml:space="preserve"> </w:t>
      </w:r>
    </w:p>
    <w:p w14:paraId="31348B30" w14:textId="0C773383" w:rsidR="000512E5" w:rsidRDefault="005F4FC2" w:rsidP="00372285">
      <w:pPr>
        <w:ind w:left="1440"/>
        <w:rPr>
          <w:rFonts w:ascii="Arial" w:hAnsi="Arial" w:cs="Arial"/>
          <w:color w:val="FF0000"/>
        </w:rPr>
      </w:pPr>
      <w:r w:rsidRPr="005F4FC2">
        <w:rPr>
          <w:rFonts w:ascii="Arial" w:hAnsi="Arial" w:cs="Arial"/>
          <w:color w:val="FF0000"/>
        </w:rPr>
        <w:t>Chris is the Conditions of Employment Specialist at the Association of School and College Leaders (ASCL). </w:t>
      </w:r>
    </w:p>
    <w:p w14:paraId="2D03C95B" w14:textId="05508307" w:rsidR="005F4FC2" w:rsidRDefault="005F4FC2" w:rsidP="00E246B4">
      <w:pPr>
        <w:ind w:left="1440" w:hanging="1440"/>
        <w:rPr>
          <w:rFonts w:ascii="Arial" w:hAnsi="Arial" w:cs="Arial"/>
          <w:color w:val="FF0000"/>
        </w:rPr>
      </w:pPr>
    </w:p>
    <w:p w14:paraId="6DD74710" w14:textId="6FEDFB2C" w:rsidR="005F4FC2" w:rsidRDefault="005F4FC2" w:rsidP="00E5118B">
      <w:pPr>
        <w:shd w:val="clear" w:color="auto" w:fill="FFFFFF"/>
        <w:ind w:left="144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Chris is a former </w:t>
      </w:r>
      <w:proofErr w:type="spellStart"/>
      <w:r>
        <w:rPr>
          <w:rFonts w:ascii="Arial" w:hAnsi="Arial" w:cs="Arial"/>
          <w:color w:val="222222"/>
        </w:rPr>
        <w:t>Headteacher</w:t>
      </w:r>
      <w:proofErr w:type="spellEnd"/>
      <w:r>
        <w:rPr>
          <w:rFonts w:ascii="Arial" w:hAnsi="Arial" w:cs="Arial"/>
          <w:color w:val="222222"/>
        </w:rPr>
        <w:t xml:space="preserve"> at Birchwood School in Hertfordshire. He will be providing a leadership update, which will include: Funding, The Employment Rights Bill, The White Paper, SEND and Disadvantaged, Ofsted, MAT Inspections, Pensions and Curriculum Reform Updates.</w:t>
      </w:r>
    </w:p>
    <w:p w14:paraId="7CBF4449" w14:textId="77777777" w:rsidR="005F4FC2" w:rsidRDefault="005F4FC2" w:rsidP="00E246B4">
      <w:pPr>
        <w:ind w:left="1440" w:hanging="1440"/>
        <w:rPr>
          <w:rFonts w:asciiTheme="minorHAnsi" w:hAnsiTheme="minorHAnsi" w:cstheme="minorHAnsi"/>
          <w:iCs/>
          <w:color w:val="FF0000"/>
          <w:sz w:val="28"/>
          <w:szCs w:val="28"/>
        </w:rPr>
      </w:pPr>
    </w:p>
    <w:p w14:paraId="3D2FEA62" w14:textId="723F7748" w:rsidR="000512E5" w:rsidRDefault="000512E5" w:rsidP="000512E5">
      <w:pPr>
        <w:ind w:left="1440" w:hanging="1440"/>
        <w:rPr>
          <w:rFonts w:asciiTheme="minorHAnsi" w:hAnsiTheme="minorHAnsi" w:cstheme="minorHAnsi"/>
          <w:iCs/>
          <w:color w:val="FF0000"/>
          <w:sz w:val="28"/>
          <w:szCs w:val="28"/>
        </w:rPr>
      </w:pPr>
    </w:p>
    <w:p w14:paraId="07D00284" w14:textId="73E9A358" w:rsidR="000512E5" w:rsidRDefault="000512E5" w:rsidP="000512E5">
      <w:pPr>
        <w:ind w:left="1440" w:hanging="1440"/>
        <w:rPr>
          <w:rFonts w:asciiTheme="minorHAnsi" w:hAnsiTheme="minorHAnsi" w:cstheme="minorHAnsi"/>
          <w:iCs/>
          <w:color w:val="FF0000"/>
          <w:sz w:val="28"/>
          <w:szCs w:val="28"/>
        </w:rPr>
      </w:pPr>
      <w:r>
        <w:rPr>
          <w:rFonts w:asciiTheme="minorHAnsi" w:hAnsiTheme="minorHAnsi" w:cstheme="minorHAnsi"/>
          <w:iCs/>
          <w:color w:val="FF0000"/>
          <w:sz w:val="28"/>
          <w:szCs w:val="28"/>
        </w:rPr>
        <w:t>1pm</w:t>
      </w:r>
      <w:r>
        <w:rPr>
          <w:rFonts w:asciiTheme="minorHAnsi" w:hAnsiTheme="minorHAnsi" w:cstheme="minorHAnsi"/>
          <w:iCs/>
          <w:color w:val="FF0000"/>
          <w:sz w:val="28"/>
          <w:szCs w:val="28"/>
        </w:rPr>
        <w:tab/>
        <w:t>Lunch</w:t>
      </w:r>
    </w:p>
    <w:p w14:paraId="0A398B6A" w14:textId="5CA61FD9" w:rsidR="000512E5" w:rsidRDefault="000512E5" w:rsidP="000512E5">
      <w:pPr>
        <w:ind w:left="1440" w:hanging="1440"/>
        <w:rPr>
          <w:rFonts w:asciiTheme="minorHAnsi" w:hAnsiTheme="minorHAnsi" w:cstheme="minorHAnsi"/>
          <w:iCs/>
          <w:color w:val="FF0000"/>
          <w:sz w:val="28"/>
          <w:szCs w:val="28"/>
        </w:rPr>
      </w:pPr>
    </w:p>
    <w:p w14:paraId="6C20A677" w14:textId="70EBB04A" w:rsidR="000512E5" w:rsidRDefault="008320FB" w:rsidP="000512E5">
      <w:pPr>
        <w:ind w:left="1440" w:hanging="1440"/>
        <w:rPr>
          <w:rFonts w:asciiTheme="minorHAnsi" w:hAnsiTheme="minorHAnsi" w:cstheme="minorHAnsi"/>
          <w:iCs/>
          <w:color w:val="FF0000"/>
          <w:sz w:val="28"/>
          <w:szCs w:val="28"/>
        </w:rPr>
      </w:pPr>
      <w:r>
        <w:rPr>
          <w:rFonts w:asciiTheme="minorHAnsi" w:hAnsiTheme="minorHAnsi" w:cstheme="minorHAnsi"/>
          <w:iCs/>
          <w:color w:val="FF0000"/>
          <w:sz w:val="28"/>
          <w:szCs w:val="28"/>
        </w:rPr>
        <w:t>2-3</w:t>
      </w:r>
      <w:r w:rsidR="00F16D1A">
        <w:rPr>
          <w:rFonts w:asciiTheme="minorHAnsi" w:hAnsiTheme="minorHAnsi" w:cstheme="minorHAnsi"/>
          <w:iCs/>
          <w:color w:val="FF0000"/>
          <w:sz w:val="28"/>
          <w:szCs w:val="28"/>
        </w:rPr>
        <w:t>:30</w:t>
      </w:r>
      <w:r>
        <w:rPr>
          <w:rFonts w:asciiTheme="minorHAnsi" w:hAnsiTheme="minorHAnsi" w:cstheme="minorHAnsi"/>
          <w:iCs/>
          <w:color w:val="FF0000"/>
          <w:sz w:val="28"/>
          <w:szCs w:val="28"/>
        </w:rPr>
        <w:t>pm</w:t>
      </w:r>
      <w:r>
        <w:rPr>
          <w:rFonts w:asciiTheme="minorHAnsi" w:hAnsiTheme="minorHAnsi" w:cstheme="minorHAnsi"/>
          <w:iCs/>
          <w:color w:val="FF0000"/>
          <w:sz w:val="28"/>
          <w:szCs w:val="28"/>
        </w:rPr>
        <w:tab/>
        <w:t xml:space="preserve">Tanya </w:t>
      </w:r>
      <w:proofErr w:type="spellStart"/>
      <w:r>
        <w:rPr>
          <w:rFonts w:asciiTheme="minorHAnsi" w:hAnsiTheme="minorHAnsi" w:cstheme="minorHAnsi"/>
          <w:iCs/>
          <w:color w:val="FF0000"/>
          <w:sz w:val="28"/>
          <w:szCs w:val="28"/>
        </w:rPr>
        <w:t>Callman</w:t>
      </w:r>
      <w:proofErr w:type="spellEnd"/>
      <w:r w:rsidR="000512E5">
        <w:rPr>
          <w:rFonts w:asciiTheme="minorHAnsi" w:hAnsiTheme="minorHAnsi" w:cstheme="minorHAnsi"/>
          <w:iCs/>
          <w:color w:val="FF0000"/>
          <w:sz w:val="28"/>
          <w:szCs w:val="28"/>
        </w:rPr>
        <w:t xml:space="preserve"> – </w:t>
      </w:r>
      <w:r w:rsidR="00A124AB">
        <w:rPr>
          <w:rFonts w:asciiTheme="minorHAnsi" w:hAnsiTheme="minorHAnsi" w:cstheme="minorHAnsi"/>
          <w:iCs/>
          <w:color w:val="FF0000"/>
          <w:sz w:val="28"/>
          <w:szCs w:val="28"/>
        </w:rPr>
        <w:t>Tanya is a b</w:t>
      </w:r>
      <w:r>
        <w:rPr>
          <w:rFonts w:asciiTheme="minorHAnsi" w:hAnsiTheme="minorHAnsi" w:cstheme="minorHAnsi"/>
          <w:iCs/>
          <w:color w:val="FF0000"/>
          <w:sz w:val="28"/>
          <w:szCs w:val="28"/>
        </w:rPr>
        <w:t xml:space="preserve">arrister working for </w:t>
      </w:r>
      <w:proofErr w:type="spellStart"/>
      <w:r>
        <w:rPr>
          <w:rFonts w:asciiTheme="minorHAnsi" w:hAnsiTheme="minorHAnsi" w:cstheme="minorHAnsi"/>
          <w:iCs/>
          <w:color w:val="FF0000"/>
          <w:sz w:val="28"/>
          <w:szCs w:val="28"/>
        </w:rPr>
        <w:t>Edulaw</w:t>
      </w:r>
      <w:proofErr w:type="spellEnd"/>
    </w:p>
    <w:p w14:paraId="1AB9EDDE" w14:textId="69E7243B" w:rsidR="008320FB" w:rsidRDefault="008320FB" w:rsidP="000512E5">
      <w:pPr>
        <w:ind w:left="1440" w:hanging="1440"/>
        <w:rPr>
          <w:rFonts w:asciiTheme="minorHAnsi" w:hAnsiTheme="minorHAnsi" w:cstheme="minorHAnsi"/>
          <w:iCs/>
          <w:color w:val="FF0000"/>
          <w:sz w:val="28"/>
          <w:szCs w:val="28"/>
        </w:rPr>
      </w:pPr>
    </w:p>
    <w:p w14:paraId="2527451D" w14:textId="3EF587D4" w:rsidR="00574FFD" w:rsidRPr="00574FFD" w:rsidRDefault="008320FB" w:rsidP="00574FFD">
      <w:pPr>
        <w:ind w:left="1440"/>
        <w:rPr>
          <w:rFonts w:asciiTheme="minorHAnsi" w:hAnsiTheme="minorHAnsi" w:cstheme="minorHAnsi"/>
          <w:iCs/>
          <w:sz w:val="28"/>
          <w:szCs w:val="28"/>
        </w:rPr>
      </w:pPr>
      <w:r w:rsidRPr="00F16D1A">
        <w:rPr>
          <w:rFonts w:asciiTheme="minorHAnsi" w:hAnsiTheme="minorHAnsi" w:cstheme="minorHAnsi"/>
          <w:iCs/>
          <w:sz w:val="28"/>
          <w:szCs w:val="28"/>
        </w:rPr>
        <w:t xml:space="preserve">Tanya is well known to Essex Heads and has provided excellent training opportunities in the past.  </w:t>
      </w:r>
      <w:r w:rsidR="00574FFD" w:rsidRPr="00574FFD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In this session she will alert Heads to what the latest plans are from the </w:t>
      </w:r>
      <w:proofErr w:type="spellStart"/>
      <w:r w:rsidR="00574FFD" w:rsidRPr="00574FFD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DfE</w:t>
      </w:r>
      <w:proofErr w:type="spellEnd"/>
      <w:r w:rsidR="00574FFD" w:rsidRPr="00574FFD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to include guidance on children who are questioning their gender within KCSIE. She will also share some thoughts on how schools can handle AI generated parental complaints</w:t>
      </w:r>
      <w:r w:rsidR="00574FFD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.</w:t>
      </w:r>
    </w:p>
    <w:p w14:paraId="5B57874D" w14:textId="47EE715C" w:rsidR="000512E5" w:rsidRDefault="000512E5" w:rsidP="000512E5">
      <w:pPr>
        <w:ind w:left="1440" w:hanging="1440"/>
        <w:rPr>
          <w:rFonts w:asciiTheme="minorHAnsi" w:hAnsiTheme="minorHAnsi" w:cstheme="minorHAnsi"/>
          <w:iCs/>
          <w:color w:val="FF0000"/>
          <w:sz w:val="28"/>
          <w:szCs w:val="28"/>
        </w:rPr>
      </w:pPr>
    </w:p>
    <w:p w14:paraId="768277FD" w14:textId="06421A8D" w:rsidR="006E1738" w:rsidRDefault="006E1738" w:rsidP="000512E5">
      <w:pPr>
        <w:ind w:left="1440" w:hanging="1440"/>
        <w:rPr>
          <w:rFonts w:asciiTheme="minorHAnsi" w:hAnsiTheme="minorHAnsi" w:cstheme="minorHAnsi"/>
          <w:iCs/>
          <w:color w:val="FF0000"/>
          <w:sz w:val="28"/>
          <w:szCs w:val="28"/>
        </w:rPr>
      </w:pPr>
    </w:p>
    <w:p w14:paraId="05E3536B" w14:textId="25D3D058" w:rsidR="00F54F1F" w:rsidRDefault="008320FB" w:rsidP="008320FB">
      <w:pPr>
        <w:ind w:left="1440" w:hanging="1440"/>
        <w:rPr>
          <w:rFonts w:asciiTheme="minorHAnsi" w:hAnsiTheme="minorHAnsi" w:cstheme="minorHAnsi"/>
          <w:iCs/>
          <w:color w:val="FF0000"/>
          <w:sz w:val="28"/>
          <w:szCs w:val="28"/>
        </w:rPr>
      </w:pPr>
      <w:r>
        <w:rPr>
          <w:rFonts w:asciiTheme="minorHAnsi" w:hAnsiTheme="minorHAnsi" w:cstheme="minorHAnsi"/>
          <w:iCs/>
          <w:color w:val="FF0000"/>
          <w:sz w:val="28"/>
          <w:szCs w:val="28"/>
        </w:rPr>
        <w:t>3:30pm</w:t>
      </w:r>
      <w:r w:rsidR="006A6D61">
        <w:rPr>
          <w:rFonts w:asciiTheme="minorHAnsi" w:hAnsiTheme="minorHAnsi" w:cstheme="minorHAnsi"/>
          <w:iCs/>
          <w:color w:val="FF0000"/>
          <w:sz w:val="28"/>
          <w:szCs w:val="28"/>
        </w:rPr>
        <w:tab/>
      </w:r>
      <w:r>
        <w:rPr>
          <w:rFonts w:asciiTheme="minorHAnsi" w:hAnsiTheme="minorHAnsi" w:cstheme="minorHAnsi"/>
          <w:iCs/>
          <w:color w:val="FF0000"/>
          <w:sz w:val="28"/>
          <w:szCs w:val="28"/>
        </w:rPr>
        <w:t>Conference closes</w:t>
      </w:r>
    </w:p>
    <w:p w14:paraId="7F3ACB4A" w14:textId="0D95DAE2" w:rsidR="008320FB" w:rsidRDefault="008320FB" w:rsidP="008320FB">
      <w:pPr>
        <w:ind w:left="1440" w:hanging="1440"/>
        <w:rPr>
          <w:rFonts w:asciiTheme="minorHAnsi" w:hAnsiTheme="minorHAnsi" w:cstheme="minorHAnsi"/>
          <w:iCs/>
          <w:color w:val="FF0000"/>
          <w:sz w:val="28"/>
          <w:szCs w:val="28"/>
        </w:rPr>
      </w:pPr>
    </w:p>
    <w:p w14:paraId="48FAD376" w14:textId="77777777" w:rsidR="008320FB" w:rsidRDefault="008320FB" w:rsidP="008320FB">
      <w:pPr>
        <w:ind w:left="1440" w:hanging="1440"/>
        <w:rPr>
          <w:rFonts w:asciiTheme="minorHAnsi" w:hAnsiTheme="minorHAnsi" w:cstheme="minorHAnsi"/>
          <w:iCs/>
          <w:color w:val="FF0000"/>
          <w:sz w:val="28"/>
          <w:szCs w:val="28"/>
        </w:rPr>
      </w:pPr>
    </w:p>
    <w:p w14:paraId="42B8EEE6" w14:textId="644CE6A5" w:rsidR="000512E5" w:rsidRDefault="00574FFD" w:rsidP="000512E5">
      <w:pPr>
        <w:rPr>
          <w:rFonts w:asciiTheme="minorHAnsi" w:hAnsiTheme="minorHAnsi" w:cstheme="minorHAnsi"/>
          <w:iCs/>
          <w:color w:val="FF0000"/>
          <w:sz w:val="28"/>
          <w:szCs w:val="28"/>
        </w:rPr>
      </w:pPr>
      <w:r>
        <w:rPr>
          <w:rFonts w:asciiTheme="minorHAnsi" w:hAnsiTheme="minorHAnsi" w:cstheme="minorHAnsi"/>
          <w:iCs/>
          <w:color w:val="FF0000"/>
          <w:sz w:val="28"/>
          <w:szCs w:val="28"/>
        </w:rPr>
        <w:t>Throughout the conference we will also have representatives from Chancery Lane Financial Planners who will be available to discuss financial planning for retirement.</w:t>
      </w:r>
    </w:p>
    <w:p w14:paraId="416B98D9" w14:textId="77777777" w:rsidR="00143E1E" w:rsidRDefault="00143E1E" w:rsidP="00143E1E">
      <w:pPr>
        <w:jc w:val="center"/>
        <w:rPr>
          <w:rFonts w:ascii="Arial" w:hAnsi="Arial" w:cs="Arial"/>
          <w:iCs/>
          <w:color w:val="FF0000"/>
          <w:sz w:val="28"/>
          <w:szCs w:val="28"/>
          <w:shd w:val="clear" w:color="auto" w:fill="FFFFFF"/>
        </w:rPr>
      </w:pPr>
    </w:p>
    <w:p w14:paraId="577EF774" w14:textId="2B53BD57" w:rsidR="00143E1E" w:rsidRPr="00143E1E" w:rsidRDefault="00143E1E" w:rsidP="00143E1E">
      <w:pPr>
        <w:rPr>
          <w:rFonts w:ascii="Arial" w:hAnsi="Arial" w:cs="Arial"/>
          <w:iCs/>
          <w:shd w:val="clear" w:color="auto" w:fill="FFFFFF"/>
        </w:rPr>
      </w:pPr>
    </w:p>
    <w:p w14:paraId="2D18E2B0" w14:textId="75F93178" w:rsidR="00143E1E" w:rsidRDefault="00143E1E" w:rsidP="00143E1E">
      <w:pPr>
        <w:rPr>
          <w:rFonts w:ascii="Arial" w:hAnsi="Arial" w:cs="Arial"/>
          <w:iCs/>
          <w:shd w:val="clear" w:color="auto" w:fill="FFFFFF"/>
        </w:rPr>
      </w:pPr>
    </w:p>
    <w:p w14:paraId="73EBB769" w14:textId="5591EC35" w:rsidR="006E1738" w:rsidRDefault="006E1738" w:rsidP="00143E1E">
      <w:pPr>
        <w:rPr>
          <w:rFonts w:ascii="Arial" w:hAnsi="Arial" w:cs="Arial"/>
          <w:iCs/>
          <w:shd w:val="clear" w:color="auto" w:fill="FFFFFF"/>
        </w:rPr>
      </w:pPr>
      <w:r>
        <w:rPr>
          <w:rFonts w:ascii="Arial" w:hAnsi="Arial" w:cs="Arial"/>
          <w:iCs/>
          <w:shd w:val="clear" w:color="auto" w:fill="FFFFFF"/>
        </w:rPr>
        <w:t xml:space="preserve">Places are limited to two per school.  This is an ideal opportunity to </w:t>
      </w:r>
      <w:r w:rsidR="00574FFD">
        <w:rPr>
          <w:rFonts w:ascii="Arial" w:hAnsi="Arial" w:cs="Arial"/>
          <w:iCs/>
          <w:shd w:val="clear" w:color="auto" w:fill="FFFFFF"/>
        </w:rPr>
        <w:t>bring along a deputy.</w:t>
      </w:r>
    </w:p>
    <w:p w14:paraId="28A663D0" w14:textId="4DB93B89" w:rsidR="008C2EDB" w:rsidRDefault="008C2EDB" w:rsidP="00BE4175">
      <w:pPr>
        <w:rPr>
          <w:rFonts w:ascii="Arial" w:hAnsi="Arial" w:cs="Arial"/>
          <w:color w:val="FF0000"/>
          <w:sz w:val="28"/>
          <w:szCs w:val="28"/>
        </w:rPr>
      </w:pPr>
      <w:bookmarkStart w:id="0" w:name="_GoBack"/>
      <w:bookmarkEnd w:id="0"/>
    </w:p>
    <w:p w14:paraId="2ECB5A01" w14:textId="5D08A6AB" w:rsidR="00877535" w:rsidRPr="004A7EC6" w:rsidRDefault="00877535" w:rsidP="008C2EDB">
      <w:pPr>
        <w:rPr>
          <w:rFonts w:ascii="Arial" w:hAnsi="Arial" w:cs="Arial"/>
          <w:color w:val="FF0000"/>
          <w:sz w:val="28"/>
          <w:szCs w:val="28"/>
        </w:rPr>
      </w:pPr>
    </w:p>
    <w:p w14:paraId="6DA96734" w14:textId="50155271" w:rsidR="00A37683" w:rsidRDefault="00A37683" w:rsidP="008C2EDB">
      <w:pPr>
        <w:rPr>
          <w:rFonts w:asciiTheme="minorHAnsi" w:hAnsiTheme="minorHAnsi" w:cstheme="minorHAnsi"/>
        </w:rPr>
      </w:pPr>
    </w:p>
    <w:p w14:paraId="115F9FDF" w14:textId="05FF5FC7" w:rsidR="00A37683" w:rsidRDefault="005F4FC2" w:rsidP="00A37683">
      <w:pPr>
        <w:jc w:val="center"/>
        <w:rPr>
          <w:rFonts w:ascii="Calibri" w:hAnsi="Calibri" w:cs="Arial"/>
          <w:b/>
          <w:color w:val="0000FF"/>
          <w:sz w:val="44"/>
          <w:szCs w:val="44"/>
        </w:rPr>
      </w:pPr>
      <w:r>
        <w:rPr>
          <w:rFonts w:ascii="Calibri" w:hAnsi="Calibri" w:cs="Arial"/>
          <w:b/>
          <w:color w:val="0000FF"/>
          <w:sz w:val="44"/>
          <w:szCs w:val="44"/>
        </w:rPr>
        <w:t>Cost £175</w:t>
      </w:r>
    </w:p>
    <w:p w14:paraId="1C84FBB7" w14:textId="77777777" w:rsidR="00A37683" w:rsidRDefault="00A37683" w:rsidP="00A37683">
      <w:pPr>
        <w:jc w:val="center"/>
        <w:rPr>
          <w:rFonts w:ascii="Calibri" w:hAnsi="Calibri"/>
          <w:sz w:val="28"/>
          <w:szCs w:val="28"/>
        </w:rPr>
      </w:pPr>
    </w:p>
    <w:p w14:paraId="34B95CD2" w14:textId="77777777" w:rsidR="00A37683" w:rsidRDefault="00A37683" w:rsidP="00A37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To reserve a place please email Karen Kerridge (ASHE Professional Officer)</w:t>
      </w:r>
    </w:p>
    <w:p w14:paraId="462AA6C0" w14:textId="77777777" w:rsidR="00A37683" w:rsidRDefault="00A37683" w:rsidP="00A37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Karenkerridge.ashe@gmail.com</w:t>
      </w:r>
    </w:p>
    <w:p w14:paraId="6D4BF202" w14:textId="77777777" w:rsidR="00A37683" w:rsidRDefault="00A37683" w:rsidP="00A37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mob: 07811833701</w:t>
      </w:r>
    </w:p>
    <w:p w14:paraId="07D37640" w14:textId="77777777" w:rsidR="00A37683" w:rsidRPr="00877535" w:rsidRDefault="00A37683" w:rsidP="00877535">
      <w:pPr>
        <w:jc w:val="center"/>
        <w:rPr>
          <w:rFonts w:asciiTheme="minorHAnsi" w:hAnsiTheme="minorHAnsi" w:cstheme="minorHAnsi"/>
        </w:rPr>
      </w:pPr>
    </w:p>
    <w:p w14:paraId="7F82A4E3" w14:textId="3169960E" w:rsidR="008578E4" w:rsidRDefault="008578E4" w:rsidP="008578E4">
      <w:pPr>
        <w:shd w:val="clear" w:color="auto" w:fill="FFFFFF"/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3F7A4E45" w14:textId="77777777" w:rsidR="008578E4" w:rsidRPr="001F5991" w:rsidRDefault="008578E4" w:rsidP="001135B9">
      <w:pPr>
        <w:jc w:val="center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p w14:paraId="4EF94160" w14:textId="77777777" w:rsidR="001135B9" w:rsidRDefault="001135B9" w:rsidP="00442459">
      <w:pPr>
        <w:jc w:val="center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p w14:paraId="1BAC879B" w14:textId="77777777" w:rsidR="001135B9" w:rsidRPr="001F5991" w:rsidRDefault="001135B9" w:rsidP="00442459">
      <w:pPr>
        <w:jc w:val="center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p w14:paraId="02DBEB6D" w14:textId="2FF4C390" w:rsidR="001135B9" w:rsidRPr="001F5991" w:rsidRDefault="00442459" w:rsidP="008578E4">
      <w:pP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>
        <w:rPr>
          <w:rFonts w:ascii="Arial" w:hAnsi="Arial" w:cs="Arial"/>
          <w:sz w:val="40"/>
          <w:szCs w:val="40"/>
        </w:rPr>
        <w:br w:type="page"/>
      </w:r>
    </w:p>
    <w:p w14:paraId="28ED53FB" w14:textId="6D6E4464" w:rsidR="001135B9" w:rsidRPr="001F5991" w:rsidRDefault="001135B9" w:rsidP="001135B9">
      <w:pP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p w14:paraId="54AF907A" w14:textId="1473C046" w:rsidR="002E1836" w:rsidRPr="001F5991" w:rsidRDefault="002E1836" w:rsidP="001135B9">
      <w:pP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p w14:paraId="4511813F" w14:textId="77777777" w:rsidR="00442459" w:rsidRPr="001F5991" w:rsidRDefault="00442459" w:rsidP="00442459">
      <w:pPr>
        <w:rPr>
          <w:rFonts w:ascii="Arial" w:hAnsi="Arial" w:cs="Arial"/>
          <w:sz w:val="40"/>
          <w:szCs w:val="40"/>
        </w:rPr>
      </w:pPr>
    </w:p>
    <w:p w14:paraId="6A5E4C58" w14:textId="77777777" w:rsidR="00442459" w:rsidRDefault="00442459" w:rsidP="00442459">
      <w:pPr>
        <w:ind w:left="2880" w:hanging="2880"/>
        <w:rPr>
          <w:rFonts w:ascii="Arial" w:hAnsi="Arial" w:cs="Arial"/>
          <w:color w:val="000000" w:themeColor="text1"/>
          <w:sz w:val="28"/>
          <w:szCs w:val="28"/>
        </w:rPr>
      </w:pPr>
    </w:p>
    <w:p w14:paraId="3EA3CA00" w14:textId="77777777" w:rsidR="00442459" w:rsidRDefault="00442459" w:rsidP="00442459">
      <w:pPr>
        <w:ind w:left="2880" w:hanging="2880"/>
        <w:rPr>
          <w:rFonts w:ascii="Arial" w:hAnsi="Arial" w:cs="Arial"/>
          <w:color w:val="000000" w:themeColor="text1"/>
          <w:sz w:val="28"/>
          <w:szCs w:val="28"/>
        </w:rPr>
      </w:pPr>
    </w:p>
    <w:p w14:paraId="2C8937CB" w14:textId="12F73775" w:rsidR="00442459" w:rsidRPr="001F5991" w:rsidRDefault="00442459" w:rsidP="00442459">
      <w:pPr>
        <w:rPr>
          <w:rFonts w:ascii="Arial" w:hAnsi="Arial" w:cs="Arial"/>
          <w:sz w:val="40"/>
          <w:szCs w:val="40"/>
        </w:rPr>
      </w:pPr>
    </w:p>
    <w:p w14:paraId="78C6B23D" w14:textId="77777777" w:rsidR="007C12CC" w:rsidRDefault="007C12CC"/>
    <w:sectPr w:rsidR="007C12CC" w:rsidSect="003C04EF">
      <w:footerReference w:type="default" r:id="rId8"/>
      <w:pgSz w:w="11900" w:h="16840"/>
      <w:pgMar w:top="1134" w:right="1304" w:bottom="1179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8BADB" w14:textId="77777777" w:rsidR="00E4220D" w:rsidRDefault="00E4220D">
      <w:r>
        <w:separator/>
      </w:r>
    </w:p>
  </w:endnote>
  <w:endnote w:type="continuationSeparator" w:id="0">
    <w:p w14:paraId="1AC7739F" w14:textId="77777777" w:rsidR="00E4220D" w:rsidRDefault="00E4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A2219" w14:textId="7D04DD02" w:rsidR="004A7EC6" w:rsidRPr="004A7EC6" w:rsidRDefault="00FB0044">
    <w:pPr>
      <w:pStyle w:val="Footer"/>
      <w:rPr>
        <w:rFonts w:ascii="Arial" w:hAnsi="Arial" w:cs="Arial"/>
      </w:rPr>
    </w:pPr>
    <w:r w:rsidRPr="00FB0044">
      <w:rPr>
        <w:rFonts w:ascii="Arial" w:hAnsi="Arial" w:cs="Arial"/>
      </w:rPr>
      <w:t>Karen Kerridge</w:t>
    </w:r>
    <w:r w:rsidR="006E1738">
      <w:rPr>
        <w:rFonts w:ascii="Arial" w:hAnsi="Arial" w:cs="Arial"/>
      </w:rPr>
      <w:t xml:space="preserve"> 2025</w:t>
    </w:r>
    <w:r>
      <w:rPr>
        <w:rFonts w:ascii="Arial" w:hAnsi="Arial" w:cs="Arial"/>
      </w:rPr>
      <w:tab/>
    </w:r>
    <w:r>
      <w:rPr>
        <w:rFonts w:ascii="Arial" w:hAnsi="Arial" w:cs="Arial"/>
      </w:rPr>
      <w:tab/>
      <w:t>Karenkerridge.ashe@gmail.com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00F7F" w14:textId="77777777" w:rsidR="00E4220D" w:rsidRDefault="00E4220D">
      <w:r>
        <w:separator/>
      </w:r>
    </w:p>
  </w:footnote>
  <w:footnote w:type="continuationSeparator" w:id="0">
    <w:p w14:paraId="48B545A7" w14:textId="77777777" w:rsidR="00E4220D" w:rsidRDefault="00E42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A31DA"/>
    <w:multiLevelType w:val="multilevel"/>
    <w:tmpl w:val="7FA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59"/>
    <w:rsid w:val="00030728"/>
    <w:rsid w:val="000512E5"/>
    <w:rsid w:val="00057D0A"/>
    <w:rsid w:val="00061A4E"/>
    <w:rsid w:val="00061B32"/>
    <w:rsid w:val="00092716"/>
    <w:rsid w:val="000B6749"/>
    <w:rsid w:val="00102F64"/>
    <w:rsid w:val="001135B9"/>
    <w:rsid w:val="00143E1E"/>
    <w:rsid w:val="00203423"/>
    <w:rsid w:val="0020521F"/>
    <w:rsid w:val="00273889"/>
    <w:rsid w:val="002C5B12"/>
    <w:rsid w:val="002E1836"/>
    <w:rsid w:val="00327026"/>
    <w:rsid w:val="00357414"/>
    <w:rsid w:val="00372285"/>
    <w:rsid w:val="003B3E99"/>
    <w:rsid w:val="0040334D"/>
    <w:rsid w:val="004209BC"/>
    <w:rsid w:val="00425768"/>
    <w:rsid w:val="00442459"/>
    <w:rsid w:val="004D1FCE"/>
    <w:rsid w:val="005016CE"/>
    <w:rsid w:val="005218DA"/>
    <w:rsid w:val="00574FFD"/>
    <w:rsid w:val="005A4E2E"/>
    <w:rsid w:val="005C3875"/>
    <w:rsid w:val="005E625B"/>
    <w:rsid w:val="005F4FC2"/>
    <w:rsid w:val="006053EC"/>
    <w:rsid w:val="00617C73"/>
    <w:rsid w:val="006527B6"/>
    <w:rsid w:val="006634A6"/>
    <w:rsid w:val="006A2836"/>
    <w:rsid w:val="006A6D61"/>
    <w:rsid w:val="006C037A"/>
    <w:rsid w:val="006C1561"/>
    <w:rsid w:val="006C218E"/>
    <w:rsid w:val="006E1738"/>
    <w:rsid w:val="007336F7"/>
    <w:rsid w:val="00753602"/>
    <w:rsid w:val="007830B9"/>
    <w:rsid w:val="007C12CC"/>
    <w:rsid w:val="007F6D84"/>
    <w:rsid w:val="008172F4"/>
    <w:rsid w:val="008320FB"/>
    <w:rsid w:val="008578E4"/>
    <w:rsid w:val="00877535"/>
    <w:rsid w:val="008A4963"/>
    <w:rsid w:val="008C2EDB"/>
    <w:rsid w:val="008D5991"/>
    <w:rsid w:val="009634BA"/>
    <w:rsid w:val="009B02AA"/>
    <w:rsid w:val="009F3ADC"/>
    <w:rsid w:val="00A124AB"/>
    <w:rsid w:val="00A37683"/>
    <w:rsid w:val="00A95D75"/>
    <w:rsid w:val="00AA0AF3"/>
    <w:rsid w:val="00AE0276"/>
    <w:rsid w:val="00B00C7B"/>
    <w:rsid w:val="00B30495"/>
    <w:rsid w:val="00BB1211"/>
    <w:rsid w:val="00BB7E80"/>
    <w:rsid w:val="00BC49B2"/>
    <w:rsid w:val="00BE0E95"/>
    <w:rsid w:val="00BE4175"/>
    <w:rsid w:val="00C21A97"/>
    <w:rsid w:val="00C30DB4"/>
    <w:rsid w:val="00C8239E"/>
    <w:rsid w:val="00CE50A4"/>
    <w:rsid w:val="00D1295F"/>
    <w:rsid w:val="00D15B83"/>
    <w:rsid w:val="00D55196"/>
    <w:rsid w:val="00D778DC"/>
    <w:rsid w:val="00D93838"/>
    <w:rsid w:val="00E02255"/>
    <w:rsid w:val="00E246B4"/>
    <w:rsid w:val="00E4220D"/>
    <w:rsid w:val="00E5118B"/>
    <w:rsid w:val="00E92A15"/>
    <w:rsid w:val="00ED58D7"/>
    <w:rsid w:val="00EE4163"/>
    <w:rsid w:val="00F16D1A"/>
    <w:rsid w:val="00F24544"/>
    <w:rsid w:val="00F52536"/>
    <w:rsid w:val="00F54F1F"/>
    <w:rsid w:val="00F81970"/>
    <w:rsid w:val="00F93A4D"/>
    <w:rsid w:val="00FA034A"/>
    <w:rsid w:val="00FB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09680"/>
  <w14:defaultImageDpi w14:val="32767"/>
  <w15:chartTrackingRefBased/>
  <w15:docId w15:val="{D43761D1-93DE-7543-99B5-DCADEA19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459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424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459"/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44245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00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044"/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B0044"/>
    <w:pPr>
      <w:spacing w:before="100" w:beforeAutospacing="1" w:after="100" w:afterAutospacing="1"/>
    </w:pPr>
  </w:style>
  <w:style w:type="character" w:customStyle="1" w:styleId="sm">
    <w:name w:val="sm"/>
    <w:basedOn w:val="DefaultParagraphFont"/>
    <w:rsid w:val="00143E1E"/>
  </w:style>
  <w:style w:type="character" w:styleId="Emphasis">
    <w:name w:val="Emphasis"/>
    <w:basedOn w:val="DefaultParagraphFont"/>
    <w:uiPriority w:val="20"/>
    <w:qFormat/>
    <w:rsid w:val="00143E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5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64457">
          <w:marLeft w:val="0"/>
          <w:marRight w:val="574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2169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1758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322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6652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895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552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302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Vizsla Ltd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Wincott</dc:creator>
  <cp:keywords/>
  <dc:description/>
  <cp:lastModifiedBy>Karen Kerridge</cp:lastModifiedBy>
  <cp:revision>9</cp:revision>
  <dcterms:created xsi:type="dcterms:W3CDTF">2026-02-27T09:56:00Z</dcterms:created>
  <dcterms:modified xsi:type="dcterms:W3CDTF">2026-03-22T19:21:00Z</dcterms:modified>
</cp:coreProperties>
</file>